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70DA1" w:rsidRDefault="00513198" w:rsidP="00A3034E">
      <w:pPr>
        <w:spacing w:after="0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noProof/>
          <w:sz w:val="28"/>
          <w:szCs w:val="28"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2795270</wp:posOffset>
            </wp:positionH>
            <wp:positionV relativeFrom="paragraph">
              <wp:posOffset>-567689</wp:posOffset>
            </wp:positionV>
            <wp:extent cx="863600" cy="919606"/>
            <wp:effectExtent l="0" t="0" r="0" b="0"/>
            <wp:wrapNone/>
            <wp:docPr id="1" name="Рисунок 1" descr="Логотип Дербента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Логотип Дербента 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2616" cy="92920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0978FF" w:rsidRDefault="00A3034E" w:rsidP="00A3034E">
      <w:pPr>
        <w:spacing w:after="0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МУНИЦИПАЛЬНОЕ БЮДЖЕТНОЕ ДОШКОЛЬНОЕ</w:t>
      </w:r>
    </w:p>
    <w:p w:rsidR="00DC7BA4" w:rsidRDefault="00A3034E" w:rsidP="00DC7BA4">
      <w:pPr>
        <w:spacing w:after="0"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 xml:space="preserve"> ОБРАЗОВАТЕЛЬНОЕУЧРЕЖДЕНИЕ </w:t>
      </w:r>
      <w:r w:rsidR="00DC7BA4">
        <w:rPr>
          <w:rFonts w:ascii="Times New Roman" w:eastAsia="Calibri" w:hAnsi="Times New Roman" w:cs="Times New Roman"/>
          <w:b/>
          <w:sz w:val="32"/>
          <w:szCs w:val="32"/>
        </w:rPr>
        <w:t xml:space="preserve"> «Детский сад №31</w:t>
      </w:r>
      <w:r w:rsidR="000978FF">
        <w:rPr>
          <w:rFonts w:ascii="Times New Roman" w:eastAsia="Calibri" w:hAnsi="Times New Roman" w:cs="Times New Roman"/>
          <w:b/>
          <w:sz w:val="32"/>
          <w:szCs w:val="32"/>
        </w:rPr>
        <w:t xml:space="preserve"> «Росинка</w:t>
      </w:r>
      <w:r w:rsidR="00204DCA">
        <w:rPr>
          <w:rFonts w:ascii="Times New Roman" w:eastAsia="Calibri" w:hAnsi="Times New Roman" w:cs="Times New Roman"/>
          <w:b/>
          <w:sz w:val="32"/>
          <w:szCs w:val="32"/>
        </w:rPr>
        <w:t>»</w:t>
      </w:r>
      <w:r w:rsidR="003E3530">
        <w:rPr>
          <w:rFonts w:ascii="Times New Roman" w:eastAsia="Calibri" w:hAnsi="Times New Roman" w:cs="Times New Roman"/>
          <w:b/>
          <w:sz w:val="32"/>
          <w:szCs w:val="32"/>
        </w:rPr>
        <w:t>»</w:t>
      </w:r>
    </w:p>
    <w:p w:rsidR="00DC7BA4" w:rsidRPr="009A4351" w:rsidRDefault="00DC7BA4" w:rsidP="00DC7BA4">
      <w:pPr>
        <w:spacing w:after="0"/>
        <w:jc w:val="center"/>
        <w:rPr>
          <w:rFonts w:ascii="Times New Roman" w:eastAsia="Calibri" w:hAnsi="Times New Roman" w:cs="Times New Roman"/>
          <w:b/>
          <w:spacing w:val="30"/>
          <w:sz w:val="20"/>
          <w:szCs w:val="20"/>
        </w:rPr>
      </w:pPr>
      <w:r w:rsidRPr="00C65178">
        <w:rPr>
          <w:rFonts w:ascii="Times New Roman" w:eastAsia="Calibri" w:hAnsi="Times New Roman" w:cs="Times New Roman"/>
          <w:b/>
          <w:spacing w:val="30"/>
          <w:sz w:val="20"/>
          <w:szCs w:val="20"/>
        </w:rPr>
        <w:t>368600 Республика Дагестан г. Дербент ул. Гагарина,6</w:t>
      </w:r>
      <w:r w:rsidR="007F073C" w:rsidRPr="009A4351">
        <w:rPr>
          <w:rFonts w:ascii="Times New Roman" w:eastAsia="Calibri" w:hAnsi="Times New Roman" w:cs="Times New Roman"/>
          <w:b/>
          <w:spacing w:val="30"/>
          <w:sz w:val="20"/>
          <w:szCs w:val="20"/>
        </w:rPr>
        <w:t>/</w:t>
      </w:r>
      <w:r w:rsidR="00C65178">
        <w:rPr>
          <w:rFonts w:ascii="Times New Roman" w:eastAsia="Calibri" w:hAnsi="Times New Roman" w:cs="Times New Roman"/>
          <w:b/>
          <w:spacing w:val="30"/>
          <w:sz w:val="20"/>
          <w:szCs w:val="20"/>
          <w:lang w:val="en-US"/>
        </w:rPr>
        <w:t>e</w:t>
      </w:r>
      <w:r w:rsidR="00C65178" w:rsidRPr="009A4351">
        <w:rPr>
          <w:rFonts w:ascii="Times New Roman" w:eastAsia="Calibri" w:hAnsi="Times New Roman" w:cs="Times New Roman"/>
          <w:b/>
          <w:spacing w:val="30"/>
          <w:sz w:val="20"/>
          <w:szCs w:val="20"/>
        </w:rPr>
        <w:t>-</w:t>
      </w:r>
      <w:r w:rsidR="00C65178">
        <w:rPr>
          <w:rFonts w:ascii="Times New Roman" w:eastAsia="Calibri" w:hAnsi="Times New Roman" w:cs="Times New Roman"/>
          <w:b/>
          <w:spacing w:val="30"/>
          <w:sz w:val="20"/>
          <w:szCs w:val="20"/>
          <w:lang w:val="en-US"/>
        </w:rPr>
        <w:t>mail</w:t>
      </w:r>
      <w:r w:rsidR="00C65178" w:rsidRPr="009A4351">
        <w:rPr>
          <w:rFonts w:ascii="Times New Roman" w:eastAsia="Calibri" w:hAnsi="Times New Roman" w:cs="Times New Roman"/>
          <w:b/>
          <w:spacing w:val="30"/>
          <w:sz w:val="20"/>
          <w:szCs w:val="20"/>
        </w:rPr>
        <w:t xml:space="preserve">: </w:t>
      </w:r>
      <w:r w:rsidR="00C65178">
        <w:rPr>
          <w:rFonts w:ascii="Times New Roman" w:eastAsia="Calibri" w:hAnsi="Times New Roman" w:cs="Times New Roman"/>
          <w:b/>
          <w:spacing w:val="30"/>
          <w:sz w:val="20"/>
          <w:szCs w:val="20"/>
          <w:lang w:val="en-US"/>
        </w:rPr>
        <w:t>mbdoy</w:t>
      </w:r>
      <w:r w:rsidR="00C65178" w:rsidRPr="009A4351">
        <w:rPr>
          <w:rFonts w:ascii="Times New Roman" w:eastAsia="Calibri" w:hAnsi="Times New Roman" w:cs="Times New Roman"/>
          <w:b/>
          <w:spacing w:val="30"/>
          <w:sz w:val="20"/>
          <w:szCs w:val="20"/>
        </w:rPr>
        <w:t>31@</w:t>
      </w:r>
      <w:r w:rsidR="00C65178">
        <w:rPr>
          <w:rFonts w:ascii="Times New Roman" w:eastAsia="Calibri" w:hAnsi="Times New Roman" w:cs="Times New Roman"/>
          <w:b/>
          <w:spacing w:val="30"/>
          <w:sz w:val="20"/>
          <w:szCs w:val="20"/>
          <w:lang w:val="en-US"/>
        </w:rPr>
        <w:t>mail</w:t>
      </w:r>
      <w:r w:rsidR="00C65178" w:rsidRPr="009A4351">
        <w:rPr>
          <w:rFonts w:ascii="Times New Roman" w:eastAsia="Calibri" w:hAnsi="Times New Roman" w:cs="Times New Roman"/>
          <w:b/>
          <w:spacing w:val="30"/>
          <w:sz w:val="20"/>
          <w:szCs w:val="20"/>
        </w:rPr>
        <w:t>.</w:t>
      </w:r>
      <w:r w:rsidR="00C65178">
        <w:rPr>
          <w:rFonts w:ascii="Times New Roman" w:eastAsia="Calibri" w:hAnsi="Times New Roman" w:cs="Times New Roman"/>
          <w:b/>
          <w:spacing w:val="30"/>
          <w:sz w:val="20"/>
          <w:szCs w:val="20"/>
          <w:lang w:val="en-US"/>
        </w:rPr>
        <w:t>ru</w:t>
      </w:r>
    </w:p>
    <w:p w:rsidR="003E3530" w:rsidRDefault="00423844" w:rsidP="009A4351">
      <w:pPr>
        <w:spacing w:after="0"/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50pt;height:7.5pt" o:hrpct="0" o:hralign="center" o:hr="t">
            <v:imagedata r:id="rId9" o:title="BD14845_"/>
          </v:shape>
        </w:pict>
      </w:r>
    </w:p>
    <w:p w:rsidR="00A3034E" w:rsidRPr="009A4351" w:rsidRDefault="00DC7BA4" w:rsidP="009A4351">
      <w:pPr>
        <w:spacing w:after="0"/>
        <w:rPr>
          <w:rFonts w:ascii="Times New Roman" w:eastAsia="Calibri" w:hAnsi="Times New Roman" w:cs="Times New Roman"/>
          <w:b/>
          <w:sz w:val="32"/>
          <w:szCs w:val="32"/>
          <w:vertAlign w:val="superscript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«_</w:t>
      </w:r>
      <w:r w:rsidR="00B73166">
        <w:rPr>
          <w:rFonts w:ascii="Times New Roman" w:hAnsi="Times New Roman" w:cs="Times New Roman"/>
          <w:b/>
          <w:i/>
          <w:sz w:val="24"/>
          <w:szCs w:val="24"/>
        </w:rPr>
        <w:t>___</w:t>
      </w:r>
      <w:r>
        <w:rPr>
          <w:rFonts w:ascii="Times New Roman" w:hAnsi="Times New Roman" w:cs="Times New Roman"/>
          <w:b/>
          <w:i/>
          <w:sz w:val="24"/>
          <w:szCs w:val="24"/>
        </w:rPr>
        <w:t xml:space="preserve">_»   </w:t>
      </w:r>
      <w:r w:rsidRPr="00A40F9D">
        <w:rPr>
          <w:rFonts w:ascii="Times New Roman" w:hAnsi="Times New Roman" w:cs="Times New Roman"/>
          <w:b/>
          <w:i/>
          <w:sz w:val="24"/>
          <w:szCs w:val="24"/>
        </w:rPr>
        <w:t>___</w:t>
      </w:r>
      <w:r w:rsidR="00B73166" w:rsidRPr="00A40F9D">
        <w:rPr>
          <w:rFonts w:ascii="Times New Roman" w:hAnsi="Times New Roman" w:cs="Times New Roman"/>
          <w:b/>
          <w:i/>
          <w:sz w:val="24"/>
          <w:szCs w:val="24"/>
        </w:rPr>
        <w:t>_____________</w:t>
      </w:r>
      <w:r w:rsidR="003E3530" w:rsidRPr="00A40F9D">
        <w:rPr>
          <w:rFonts w:ascii="Times New Roman" w:hAnsi="Times New Roman" w:cs="Times New Roman"/>
          <w:b/>
          <w:i/>
          <w:sz w:val="24"/>
          <w:szCs w:val="24"/>
        </w:rPr>
        <w:t>.</w:t>
      </w:r>
      <w:r w:rsidR="00A40F9D" w:rsidRPr="00A40F9D">
        <w:rPr>
          <w:rFonts w:ascii="Times New Roman" w:hAnsi="Times New Roman" w:cs="Times New Roman"/>
          <w:b/>
          <w:i/>
          <w:sz w:val="24"/>
          <w:szCs w:val="24"/>
        </w:rPr>
        <w:t xml:space="preserve">     </w:t>
      </w:r>
      <w:r w:rsidR="00A40F9D">
        <w:rPr>
          <w:rFonts w:ascii="Times New Roman" w:hAnsi="Times New Roman" w:cs="Times New Roman"/>
          <w:b/>
          <w:i/>
          <w:sz w:val="24"/>
          <w:szCs w:val="24"/>
        </w:rPr>
        <w:t xml:space="preserve">                                                                                    </w:t>
      </w:r>
      <w:r>
        <w:rPr>
          <w:rFonts w:ascii="Times New Roman" w:hAnsi="Times New Roman" w:cs="Times New Roman"/>
          <w:b/>
          <w:i/>
          <w:sz w:val="24"/>
          <w:szCs w:val="24"/>
        </w:rPr>
        <w:t>№_________</w:t>
      </w:r>
    </w:p>
    <w:p w:rsidR="002D26E4" w:rsidRDefault="002D26E4" w:rsidP="002D26E4">
      <w:pPr>
        <w:ind w:left="-284" w:firstLine="284"/>
        <w:jc w:val="right"/>
        <w:rPr>
          <w:b/>
          <w:sz w:val="28"/>
        </w:rPr>
      </w:pPr>
    </w:p>
    <w:p w:rsidR="002D26E4" w:rsidRDefault="00C30FDF" w:rsidP="002D26E4">
      <w:pPr>
        <w:ind w:left="-284" w:firstLine="284"/>
        <w:jc w:val="right"/>
        <w:rPr>
          <w:b/>
          <w:sz w:val="28"/>
        </w:rPr>
      </w:pPr>
      <w:r>
        <w:rPr>
          <w:b/>
          <w:sz w:val="28"/>
        </w:rPr>
        <w:t>Прокурору г. Дербент</w:t>
      </w:r>
    </w:p>
    <w:p w:rsidR="00C30FDF" w:rsidRDefault="00C30FDF" w:rsidP="002D26E4">
      <w:pPr>
        <w:ind w:left="-284" w:firstLine="284"/>
        <w:jc w:val="right"/>
        <w:rPr>
          <w:b/>
          <w:sz w:val="28"/>
        </w:rPr>
      </w:pPr>
      <w:r>
        <w:rPr>
          <w:b/>
          <w:sz w:val="28"/>
        </w:rPr>
        <w:t>Казиахмедову С.Ш.</w:t>
      </w:r>
    </w:p>
    <w:p w:rsidR="00C30FDF" w:rsidRDefault="00C30FDF" w:rsidP="002D26E4">
      <w:pPr>
        <w:ind w:left="-284" w:firstLine="284"/>
        <w:jc w:val="right"/>
        <w:rPr>
          <w:b/>
          <w:sz w:val="28"/>
        </w:rPr>
      </w:pPr>
      <w:r>
        <w:rPr>
          <w:b/>
          <w:sz w:val="28"/>
        </w:rPr>
        <w:t>368600 РД, г. Дербент, ул. Гагарина 23а</w:t>
      </w:r>
    </w:p>
    <w:p w:rsidR="00A96AB4" w:rsidRDefault="00A96AB4" w:rsidP="00D63C83">
      <w:pPr>
        <w:ind w:left="-284" w:firstLine="284"/>
        <w:jc w:val="both"/>
        <w:rPr>
          <w:sz w:val="28"/>
        </w:rPr>
      </w:pPr>
    </w:p>
    <w:p w:rsidR="00A96AB4" w:rsidRDefault="00A96AB4" w:rsidP="00D63C83">
      <w:pPr>
        <w:ind w:left="-284" w:firstLine="284"/>
        <w:jc w:val="both"/>
        <w:rPr>
          <w:sz w:val="28"/>
        </w:rPr>
      </w:pPr>
    </w:p>
    <w:p w:rsidR="00C30FDF" w:rsidRDefault="00C30FDF" w:rsidP="00D63C83">
      <w:pPr>
        <w:ind w:left="-284" w:firstLine="284"/>
        <w:jc w:val="both"/>
        <w:rPr>
          <w:sz w:val="28"/>
        </w:rPr>
      </w:pPr>
      <w:r>
        <w:rPr>
          <w:sz w:val="28"/>
        </w:rPr>
        <w:t>В ответ на Ваше представление об устранении нарушений действующего санитарно-эпидемиологического законодательства, поступившее в МБДОУ «Детский сад№31 «Росинка» от 30.05.2019г. сообщаем.</w:t>
      </w:r>
    </w:p>
    <w:p w:rsidR="00C30FDF" w:rsidRDefault="00C30FDF" w:rsidP="00D63C83">
      <w:pPr>
        <w:ind w:left="-284" w:firstLine="284"/>
        <w:jc w:val="both"/>
        <w:rPr>
          <w:sz w:val="28"/>
        </w:rPr>
      </w:pPr>
      <w:r>
        <w:rPr>
          <w:sz w:val="28"/>
        </w:rPr>
        <w:t>Представление о нарушении законодательства было рассмотрено на педагогическом совете №5 от 17.06.2019г. заведующей Фейзиевой С.В.</w:t>
      </w:r>
      <w:r w:rsidR="00310DEE">
        <w:rPr>
          <w:sz w:val="28"/>
        </w:rPr>
        <w:t xml:space="preserve"> с участием старшего помощника прокурора Азизова А.О.</w:t>
      </w:r>
    </w:p>
    <w:p w:rsidR="00C30FDF" w:rsidRPr="00D63C83" w:rsidRDefault="00C30FDF" w:rsidP="00D63C83">
      <w:pPr>
        <w:ind w:left="-284" w:firstLine="284"/>
        <w:jc w:val="both"/>
        <w:rPr>
          <w:sz w:val="28"/>
        </w:rPr>
      </w:pPr>
      <w:r>
        <w:rPr>
          <w:sz w:val="28"/>
        </w:rPr>
        <w:t xml:space="preserve">Работники утверждали, что данные </w:t>
      </w:r>
      <w:r w:rsidR="007E3100">
        <w:rPr>
          <w:sz w:val="28"/>
        </w:rPr>
        <w:t xml:space="preserve">теневые </w:t>
      </w:r>
      <w:r>
        <w:rPr>
          <w:sz w:val="28"/>
        </w:rPr>
        <w:t>навесы до 2012г. были размещены на территории детского сада, но после</w:t>
      </w:r>
      <w:r w:rsidR="00A96AB4">
        <w:rPr>
          <w:sz w:val="28"/>
        </w:rPr>
        <w:t xml:space="preserve"> отчуждения части территории </w:t>
      </w:r>
      <w:r>
        <w:rPr>
          <w:sz w:val="28"/>
        </w:rPr>
        <w:t xml:space="preserve"> при бывшей заведующей Ибрагимовой Б.М. </w:t>
      </w:r>
      <w:r w:rsidR="00A96AB4">
        <w:rPr>
          <w:sz w:val="28"/>
        </w:rPr>
        <w:t xml:space="preserve">уже </w:t>
      </w:r>
      <w:r>
        <w:rPr>
          <w:sz w:val="28"/>
        </w:rPr>
        <w:t xml:space="preserve">на новой территории восстановлены не были. </w:t>
      </w:r>
      <w:r w:rsidR="00D63C83">
        <w:rPr>
          <w:sz w:val="28"/>
        </w:rPr>
        <w:t>А одна беседка площадью 30м</w:t>
      </w:r>
      <w:r w:rsidR="00D63C83" w:rsidRPr="00D63C83">
        <w:rPr>
          <w:sz w:val="28"/>
          <w:vertAlign w:val="superscript"/>
        </w:rPr>
        <w:t>2</w:t>
      </w:r>
      <w:r w:rsidR="00D63C83">
        <w:rPr>
          <w:sz w:val="28"/>
        </w:rPr>
        <w:t xml:space="preserve"> </w:t>
      </w:r>
      <w:r w:rsidR="00A96AB4">
        <w:rPr>
          <w:sz w:val="28"/>
        </w:rPr>
        <w:t>в</w:t>
      </w:r>
      <w:r w:rsidR="00D63C83">
        <w:rPr>
          <w:sz w:val="28"/>
        </w:rPr>
        <w:t xml:space="preserve"> 2015г. была реконструирована в музыкально-спортивный зал. </w:t>
      </w:r>
    </w:p>
    <w:p w:rsidR="007E3100" w:rsidRDefault="007E3100" w:rsidP="00D63C83">
      <w:pPr>
        <w:ind w:left="-284" w:firstLine="284"/>
        <w:jc w:val="both"/>
        <w:rPr>
          <w:sz w:val="28"/>
        </w:rPr>
      </w:pPr>
      <w:r>
        <w:rPr>
          <w:sz w:val="28"/>
        </w:rPr>
        <w:t xml:space="preserve">Руководством учреждения </w:t>
      </w:r>
      <w:r w:rsidR="00C30FDF">
        <w:rPr>
          <w:sz w:val="28"/>
        </w:rPr>
        <w:t xml:space="preserve"> с начала назначения, 17 декабря 2018г. Распоряжением</w:t>
      </w:r>
      <w:r w:rsidR="006659FC">
        <w:rPr>
          <w:sz w:val="28"/>
        </w:rPr>
        <w:t>№</w:t>
      </w:r>
      <w:r w:rsidR="00C30FDF">
        <w:rPr>
          <w:sz w:val="28"/>
        </w:rPr>
        <w:t xml:space="preserve">268-р Заместителя Главы го «город Дербент»,  были адресованы служебные письма </w:t>
      </w:r>
      <w:r>
        <w:rPr>
          <w:sz w:val="28"/>
        </w:rPr>
        <w:t>на имя начальника МКУ ДГУО от 15.01.2019г. (приложение№</w:t>
      </w:r>
      <w:r w:rsidR="00A96AB4">
        <w:rPr>
          <w:sz w:val="28"/>
        </w:rPr>
        <w:t>1</w:t>
      </w:r>
      <w:r>
        <w:rPr>
          <w:sz w:val="28"/>
        </w:rPr>
        <w:t xml:space="preserve">) и на имя учредителя от 5.03.2019г. и 10.06.2019г. (приложение </w:t>
      </w:r>
      <w:r w:rsidR="00A96AB4">
        <w:rPr>
          <w:sz w:val="28"/>
        </w:rPr>
        <w:t>2</w:t>
      </w:r>
      <w:r>
        <w:rPr>
          <w:sz w:val="28"/>
        </w:rPr>
        <w:t>,</w:t>
      </w:r>
      <w:r w:rsidR="00A96AB4">
        <w:rPr>
          <w:sz w:val="28"/>
        </w:rPr>
        <w:t>3</w:t>
      </w:r>
      <w:r>
        <w:rPr>
          <w:sz w:val="28"/>
        </w:rPr>
        <w:t>).</w:t>
      </w:r>
    </w:p>
    <w:p w:rsidR="00DA58B0" w:rsidRDefault="00DA58B0" w:rsidP="00D63C83">
      <w:pPr>
        <w:ind w:left="-284" w:firstLine="284"/>
        <w:jc w:val="both"/>
        <w:rPr>
          <w:sz w:val="28"/>
        </w:rPr>
      </w:pPr>
      <w:r>
        <w:rPr>
          <w:sz w:val="28"/>
        </w:rPr>
        <w:t xml:space="preserve">Также во дворе имеется двухэтажная пристройка, первый этаж которой служит </w:t>
      </w:r>
      <w:r w:rsidR="00D63C83">
        <w:rPr>
          <w:sz w:val="28"/>
        </w:rPr>
        <w:t xml:space="preserve">зоной летних игр воспитанников младших групп. </w:t>
      </w:r>
      <w:r w:rsidR="00310DEE">
        <w:rPr>
          <w:sz w:val="28"/>
        </w:rPr>
        <w:t xml:space="preserve">Благодаря высоким крепостным сооружениям по юго-восточной  экспозиции двора и густой древесной растительности в  игровой зоне  в период дневной прогулки до полудня стоит тень. </w:t>
      </w:r>
    </w:p>
    <w:p w:rsidR="007E3100" w:rsidRDefault="007E3100" w:rsidP="00D63C83">
      <w:pPr>
        <w:ind w:left="-284" w:firstLine="284"/>
        <w:jc w:val="both"/>
        <w:rPr>
          <w:sz w:val="28"/>
        </w:rPr>
      </w:pPr>
      <w:r>
        <w:rPr>
          <w:sz w:val="28"/>
        </w:rPr>
        <w:lastRenderedPageBreak/>
        <w:t xml:space="preserve">По итогам рассмотрения представления прокуратуры г. Дербента об устранении нарушений законодательства по теневым навесам </w:t>
      </w:r>
      <w:r w:rsidR="00DA58B0">
        <w:rPr>
          <w:sz w:val="28"/>
        </w:rPr>
        <w:t>бездействие со стороны руководителя образовательного учреждения не усматривается</w:t>
      </w:r>
      <w:r w:rsidR="00310DEE">
        <w:rPr>
          <w:sz w:val="28"/>
        </w:rPr>
        <w:t>. Руководство МБДОУ№31 согласно с выдвинутыми в представлении требованиями и будет  продолжать обращаться к учредителю для устранения нарушений.</w:t>
      </w:r>
      <w:r w:rsidR="00DA58B0">
        <w:rPr>
          <w:sz w:val="28"/>
        </w:rPr>
        <w:t xml:space="preserve"> </w:t>
      </w:r>
    </w:p>
    <w:p w:rsidR="00D63C83" w:rsidRDefault="00D63C83" w:rsidP="00F674EE">
      <w:pPr>
        <w:ind w:firstLine="2268"/>
        <w:rPr>
          <w:rFonts w:ascii="Times New Roman" w:hAnsi="Times New Roman" w:cs="Times New Roman"/>
          <w:b/>
          <w:i/>
          <w:sz w:val="28"/>
          <w:szCs w:val="28"/>
        </w:rPr>
      </w:pPr>
    </w:p>
    <w:p w:rsidR="00557DEE" w:rsidRPr="00F674EE" w:rsidRDefault="00A3034E" w:rsidP="00F674EE">
      <w:pPr>
        <w:ind w:firstLine="2268"/>
        <w:rPr>
          <w:rFonts w:ascii="Times New Roman" w:hAnsi="Times New Roman" w:cs="Times New Roman"/>
          <w:b/>
          <w:i/>
          <w:sz w:val="28"/>
          <w:szCs w:val="28"/>
        </w:rPr>
      </w:pPr>
      <w:r w:rsidRPr="00F674EE">
        <w:rPr>
          <w:rFonts w:ascii="Times New Roman" w:hAnsi="Times New Roman" w:cs="Times New Roman"/>
          <w:b/>
          <w:i/>
          <w:sz w:val="28"/>
          <w:szCs w:val="28"/>
        </w:rPr>
        <w:t xml:space="preserve">Заведующая </w:t>
      </w:r>
      <w:r w:rsidR="009A4351" w:rsidRPr="00F674EE">
        <w:rPr>
          <w:rFonts w:ascii="Times New Roman" w:hAnsi="Times New Roman" w:cs="Times New Roman"/>
          <w:b/>
          <w:i/>
          <w:sz w:val="28"/>
          <w:szCs w:val="28"/>
        </w:rPr>
        <w:t>_____</w:t>
      </w:r>
      <w:r w:rsidR="001B71A2" w:rsidRPr="00F674EE">
        <w:rPr>
          <w:rFonts w:ascii="Times New Roman" w:hAnsi="Times New Roman" w:cs="Times New Roman"/>
          <w:b/>
          <w:i/>
          <w:sz w:val="28"/>
          <w:szCs w:val="28"/>
        </w:rPr>
        <w:t>_______</w:t>
      </w:r>
      <w:r w:rsidR="00BF10AA" w:rsidRPr="00F674EE">
        <w:rPr>
          <w:rFonts w:ascii="Times New Roman" w:hAnsi="Times New Roman" w:cs="Times New Roman"/>
          <w:b/>
          <w:i/>
          <w:sz w:val="28"/>
          <w:szCs w:val="28"/>
        </w:rPr>
        <w:t>___ Фейзиева С.В.</w:t>
      </w:r>
    </w:p>
    <w:sectPr w:rsidR="00557DEE" w:rsidRPr="00F674EE" w:rsidSect="00310DEE">
      <w:pgSz w:w="11906" w:h="16838"/>
      <w:pgMar w:top="1134" w:right="707" w:bottom="1276" w:left="1418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04B45" w:rsidRDefault="00704B45" w:rsidP="00A948A3">
      <w:pPr>
        <w:spacing w:after="0" w:line="240" w:lineRule="auto"/>
      </w:pPr>
      <w:r>
        <w:separator/>
      </w:r>
    </w:p>
  </w:endnote>
  <w:endnote w:type="continuationSeparator" w:id="1">
    <w:p w:rsidR="00704B45" w:rsidRDefault="00704B45" w:rsidP="00A948A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04B45" w:rsidRDefault="00704B45" w:rsidP="00A948A3">
      <w:pPr>
        <w:spacing w:after="0" w:line="240" w:lineRule="auto"/>
      </w:pPr>
      <w:r>
        <w:separator/>
      </w:r>
    </w:p>
  </w:footnote>
  <w:footnote w:type="continuationSeparator" w:id="1">
    <w:p w:rsidR="00704B45" w:rsidRDefault="00704B45" w:rsidP="00A948A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483A7C"/>
    <w:multiLevelType w:val="hybridMultilevel"/>
    <w:tmpl w:val="F0B63CD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F7B235C"/>
    <w:multiLevelType w:val="hybridMultilevel"/>
    <w:tmpl w:val="8CEA5F8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BDC7BBF"/>
    <w:multiLevelType w:val="hybridMultilevel"/>
    <w:tmpl w:val="F34C606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EE3218C"/>
    <w:multiLevelType w:val="multilevel"/>
    <w:tmpl w:val="472E1C5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">
    <w:nsid w:val="28CD02CB"/>
    <w:multiLevelType w:val="hybridMultilevel"/>
    <w:tmpl w:val="AAFAD3A8"/>
    <w:lvl w:ilvl="0" w:tplc="A18CF50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2B870C93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>
    <w:nsid w:val="4F290E70"/>
    <w:multiLevelType w:val="multilevel"/>
    <w:tmpl w:val="5DC84000"/>
    <w:lvl w:ilvl="0">
      <w:start w:val="5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67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30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456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2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40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19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344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496" w:hanging="2160"/>
      </w:pPr>
      <w:rPr>
        <w:rFonts w:hint="default"/>
      </w:rPr>
    </w:lvl>
  </w:abstractNum>
  <w:abstractNum w:abstractNumId="7">
    <w:nsid w:val="4FAC2EB0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>
    <w:nsid w:val="51EC0E42"/>
    <w:multiLevelType w:val="multilevel"/>
    <w:tmpl w:val="4DAC5754"/>
    <w:lvl w:ilvl="0">
      <w:start w:val="5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8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0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5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7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8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9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1496" w:hanging="2160"/>
      </w:pPr>
      <w:rPr>
        <w:rFonts w:hint="default"/>
      </w:rPr>
    </w:lvl>
  </w:abstractNum>
  <w:abstractNum w:abstractNumId="9">
    <w:nsid w:val="5860131B"/>
    <w:multiLevelType w:val="multilevel"/>
    <w:tmpl w:val="5DC84000"/>
    <w:lvl w:ilvl="0">
      <w:start w:val="5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67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30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456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2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40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19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344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496" w:hanging="2160"/>
      </w:pPr>
      <w:rPr>
        <w:rFonts w:hint="default"/>
      </w:rPr>
    </w:lvl>
  </w:abstractNum>
  <w:abstractNum w:abstractNumId="10">
    <w:nsid w:val="5F033043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>
    <w:nsid w:val="669074A8"/>
    <w:multiLevelType w:val="hybridMultilevel"/>
    <w:tmpl w:val="00DC69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7282AC2"/>
    <w:multiLevelType w:val="hybridMultilevel"/>
    <w:tmpl w:val="F948FB2A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>
    <w:nsid w:val="7ACD4CD9"/>
    <w:multiLevelType w:val="hybridMultilevel"/>
    <w:tmpl w:val="DAE4EE6E"/>
    <w:lvl w:ilvl="0" w:tplc="2334C5EE">
      <w:start w:val="1"/>
      <w:numFmt w:val="decimal"/>
      <w:lvlText w:val="%1."/>
      <w:lvlJc w:val="left"/>
      <w:pPr>
        <w:ind w:left="720" w:hanging="360"/>
      </w:pPr>
      <w:rPr>
        <w:rFonts w:hint="default"/>
        <w:b/>
        <w:i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3"/>
  </w:num>
  <w:num w:numId="3">
    <w:abstractNumId w:val="2"/>
  </w:num>
  <w:num w:numId="4">
    <w:abstractNumId w:val="12"/>
  </w:num>
  <w:num w:numId="5">
    <w:abstractNumId w:val="11"/>
  </w:num>
  <w:num w:numId="6">
    <w:abstractNumId w:val="4"/>
  </w:num>
  <w:num w:numId="7">
    <w:abstractNumId w:val="1"/>
  </w:num>
  <w:num w:numId="8">
    <w:abstractNumId w:val="10"/>
  </w:num>
  <w:num w:numId="9">
    <w:abstractNumId w:val="5"/>
  </w:num>
  <w:num w:numId="10">
    <w:abstractNumId w:val="9"/>
  </w:num>
  <w:num w:numId="11">
    <w:abstractNumId w:val="8"/>
  </w:num>
  <w:num w:numId="12">
    <w:abstractNumId w:val="7"/>
  </w:num>
  <w:num w:numId="13">
    <w:abstractNumId w:val="6"/>
  </w:num>
  <w:num w:numId="14">
    <w:abstractNumId w:val="0"/>
  </w:num>
  <w:num w:numId="1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C40509"/>
    <w:rsid w:val="00021EF8"/>
    <w:rsid w:val="00070DA1"/>
    <w:rsid w:val="0007194A"/>
    <w:rsid w:val="00083596"/>
    <w:rsid w:val="000978FF"/>
    <w:rsid w:val="000A3675"/>
    <w:rsid w:val="000C1AB0"/>
    <w:rsid w:val="001022B0"/>
    <w:rsid w:val="00114CB6"/>
    <w:rsid w:val="00125EA9"/>
    <w:rsid w:val="001647DB"/>
    <w:rsid w:val="001B71A2"/>
    <w:rsid w:val="001E5C20"/>
    <w:rsid w:val="00204DCA"/>
    <w:rsid w:val="00250F50"/>
    <w:rsid w:val="00282264"/>
    <w:rsid w:val="00292475"/>
    <w:rsid w:val="002D26E4"/>
    <w:rsid w:val="00302B95"/>
    <w:rsid w:val="00310DEE"/>
    <w:rsid w:val="003118D8"/>
    <w:rsid w:val="00362582"/>
    <w:rsid w:val="0038004A"/>
    <w:rsid w:val="00383289"/>
    <w:rsid w:val="003E2A2B"/>
    <w:rsid w:val="003E3530"/>
    <w:rsid w:val="003E529D"/>
    <w:rsid w:val="00423844"/>
    <w:rsid w:val="004249DA"/>
    <w:rsid w:val="00436BC1"/>
    <w:rsid w:val="00467B3D"/>
    <w:rsid w:val="004E79BE"/>
    <w:rsid w:val="00513198"/>
    <w:rsid w:val="00547900"/>
    <w:rsid w:val="00575D82"/>
    <w:rsid w:val="00580A09"/>
    <w:rsid w:val="0062192C"/>
    <w:rsid w:val="00626E3A"/>
    <w:rsid w:val="00627BDD"/>
    <w:rsid w:val="006659FC"/>
    <w:rsid w:val="00676761"/>
    <w:rsid w:val="006D55EE"/>
    <w:rsid w:val="006D69BA"/>
    <w:rsid w:val="006E7058"/>
    <w:rsid w:val="00704B45"/>
    <w:rsid w:val="0078469B"/>
    <w:rsid w:val="007E3100"/>
    <w:rsid w:val="007F073C"/>
    <w:rsid w:val="00810EE1"/>
    <w:rsid w:val="008B125B"/>
    <w:rsid w:val="0091006B"/>
    <w:rsid w:val="00940683"/>
    <w:rsid w:val="009509DD"/>
    <w:rsid w:val="00954CEE"/>
    <w:rsid w:val="00965E2D"/>
    <w:rsid w:val="009A4351"/>
    <w:rsid w:val="00A106D5"/>
    <w:rsid w:val="00A3034E"/>
    <w:rsid w:val="00A40F9D"/>
    <w:rsid w:val="00A53F2F"/>
    <w:rsid w:val="00A948A3"/>
    <w:rsid w:val="00A96AB4"/>
    <w:rsid w:val="00B5258A"/>
    <w:rsid w:val="00B73166"/>
    <w:rsid w:val="00B874A0"/>
    <w:rsid w:val="00BF10AA"/>
    <w:rsid w:val="00C2444D"/>
    <w:rsid w:val="00C30FDF"/>
    <w:rsid w:val="00C32A15"/>
    <w:rsid w:val="00C33D68"/>
    <w:rsid w:val="00C3548A"/>
    <w:rsid w:val="00C40509"/>
    <w:rsid w:val="00C65178"/>
    <w:rsid w:val="00C80786"/>
    <w:rsid w:val="00C90081"/>
    <w:rsid w:val="00CC74A7"/>
    <w:rsid w:val="00CF1D96"/>
    <w:rsid w:val="00D24F94"/>
    <w:rsid w:val="00D47CB6"/>
    <w:rsid w:val="00D50908"/>
    <w:rsid w:val="00D63C83"/>
    <w:rsid w:val="00D725A6"/>
    <w:rsid w:val="00DA58B0"/>
    <w:rsid w:val="00DC7BA4"/>
    <w:rsid w:val="00DF6737"/>
    <w:rsid w:val="00E006F1"/>
    <w:rsid w:val="00E3348C"/>
    <w:rsid w:val="00E85CBC"/>
    <w:rsid w:val="00ED18A5"/>
    <w:rsid w:val="00F405B3"/>
    <w:rsid w:val="00F674EE"/>
    <w:rsid w:val="00FA231D"/>
    <w:rsid w:val="00FA6A61"/>
    <w:rsid w:val="00FB752B"/>
    <w:rsid w:val="00FC2CD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034E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3034E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67676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676761"/>
    <w:rPr>
      <w:rFonts w:ascii="Segoe UI" w:hAnsi="Segoe UI" w:cs="Segoe U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A948A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A948A3"/>
  </w:style>
  <w:style w:type="paragraph" w:styleId="a8">
    <w:name w:val="footer"/>
    <w:basedOn w:val="a"/>
    <w:link w:val="a9"/>
    <w:uiPriority w:val="99"/>
    <w:unhideWhenUsed/>
    <w:rsid w:val="00A948A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A948A3"/>
  </w:style>
  <w:style w:type="paragraph" w:styleId="aa">
    <w:name w:val="Title"/>
    <w:basedOn w:val="a"/>
    <w:link w:val="ab"/>
    <w:qFormat/>
    <w:rsid w:val="009A4351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ab">
    <w:name w:val="Название Знак"/>
    <w:basedOn w:val="a0"/>
    <w:link w:val="aa"/>
    <w:rsid w:val="009A4351"/>
    <w:rPr>
      <w:rFonts w:ascii="Times New Roman" w:eastAsia="Times New Roman" w:hAnsi="Times New Roman" w:cs="Times New Roman"/>
      <w:b/>
      <w:sz w:val="28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7893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8B16D15-AABB-45B2-A568-15FC916C54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2</Pages>
  <Words>303</Words>
  <Characters>1732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2031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cp:lastPrinted>2019-06-18T09:36:00Z</cp:lastPrinted>
  <dcterms:created xsi:type="dcterms:W3CDTF">2019-06-18T10:20:00Z</dcterms:created>
  <dcterms:modified xsi:type="dcterms:W3CDTF">2019-06-19T14:48:00Z</dcterms:modified>
</cp:coreProperties>
</file>